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F" w:rsidRPr="00EC6412" w:rsidRDefault="006B0E1F" w:rsidP="00CC69B0">
      <w:pPr>
        <w:rPr>
          <w:b/>
          <w:i/>
          <w:sz w:val="32"/>
          <w:szCs w:val="32"/>
        </w:rPr>
      </w:pPr>
      <w:bookmarkStart w:id="0" w:name="_GoBack"/>
      <w:bookmarkEnd w:id="0"/>
    </w:p>
    <w:p w:rsidR="006B0E1F" w:rsidRDefault="006B0E1F" w:rsidP="00552927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44"/>
          <w:szCs w:val="28"/>
        </w:rPr>
      </w:pPr>
      <w:r w:rsidRPr="00DC352A">
        <w:rPr>
          <w:rFonts w:ascii="Times New Roman" w:hAnsi="Times New Roman"/>
          <w:b/>
          <w:bCs/>
          <w:sz w:val="44"/>
          <w:szCs w:val="28"/>
        </w:rPr>
        <w:t>APPEL À COMMUNICATION</w:t>
      </w:r>
    </w:p>
    <w:p w:rsidR="006B0E1F" w:rsidRDefault="006B0E1F" w:rsidP="00516F2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>EN SESSION PARALLELE</w:t>
      </w:r>
    </w:p>
    <w:p w:rsidR="00496A15" w:rsidRDefault="00496A15" w:rsidP="00516F2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552927" w:rsidRDefault="00496A15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>ANNEXE</w:t>
      </w:r>
    </w:p>
    <w:p w:rsidR="00552927" w:rsidRPr="00DC352A" w:rsidRDefault="00552927" w:rsidP="00516F2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B0E1F" w:rsidRDefault="00552927" w:rsidP="006B0E1F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44"/>
          <w:szCs w:val="28"/>
        </w:rPr>
      </w:pPr>
      <w:r>
        <w:rPr>
          <w:rFonts w:ascii="Times New Roman" w:hAnsi="Times New Roman"/>
          <w:b/>
          <w:bCs/>
          <w:i/>
          <w:sz w:val="44"/>
          <w:szCs w:val="28"/>
        </w:rPr>
        <w:t>Journées Nationales d’Etudes des Puéricultrices</w:t>
      </w:r>
    </w:p>
    <w:p w:rsidR="0040355E" w:rsidRDefault="00C02C75" w:rsidP="006B0E1F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44"/>
          <w:szCs w:val="28"/>
        </w:rPr>
      </w:pPr>
      <w:r>
        <w:rPr>
          <w:rFonts w:ascii="Times New Roman" w:hAnsi="Times New Roman"/>
          <w:b/>
          <w:bCs/>
          <w:i/>
          <w:sz w:val="44"/>
          <w:szCs w:val="28"/>
        </w:rPr>
        <w:t>Lille</w:t>
      </w:r>
    </w:p>
    <w:p w:rsidR="00552927" w:rsidRDefault="00C02C75" w:rsidP="006B0E1F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44"/>
          <w:szCs w:val="28"/>
        </w:rPr>
      </w:pPr>
      <w:r>
        <w:rPr>
          <w:rFonts w:ascii="Times New Roman" w:hAnsi="Times New Roman"/>
          <w:b/>
          <w:bCs/>
          <w:i/>
          <w:sz w:val="44"/>
          <w:szCs w:val="28"/>
        </w:rPr>
        <w:t>17, 18 et 19</w:t>
      </w:r>
      <w:r w:rsidR="0040355E">
        <w:rPr>
          <w:rFonts w:ascii="Times New Roman" w:hAnsi="Times New Roman"/>
          <w:b/>
          <w:bCs/>
          <w:i/>
          <w:sz w:val="44"/>
          <w:szCs w:val="28"/>
        </w:rPr>
        <w:t xml:space="preserve"> </w:t>
      </w:r>
      <w:r w:rsidR="00552927">
        <w:rPr>
          <w:rFonts w:ascii="Times New Roman" w:hAnsi="Times New Roman"/>
          <w:b/>
          <w:bCs/>
          <w:i/>
          <w:sz w:val="44"/>
          <w:szCs w:val="28"/>
        </w:rPr>
        <w:t xml:space="preserve">juin </w:t>
      </w:r>
      <w:r>
        <w:rPr>
          <w:rFonts w:ascii="Times New Roman" w:hAnsi="Times New Roman"/>
          <w:b/>
          <w:bCs/>
          <w:i/>
          <w:sz w:val="44"/>
          <w:szCs w:val="28"/>
        </w:rPr>
        <w:t>2020</w:t>
      </w:r>
    </w:p>
    <w:p w:rsidR="00552927" w:rsidRDefault="00552927" w:rsidP="00C24721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i/>
          <w:sz w:val="44"/>
          <w:szCs w:val="28"/>
        </w:rPr>
      </w:pPr>
    </w:p>
    <w:p w:rsidR="00516F2E" w:rsidRPr="00516F2E" w:rsidRDefault="006B0E1F" w:rsidP="00516F2E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28"/>
        </w:rPr>
      </w:pPr>
      <w:r w:rsidRPr="00516F2E">
        <w:rPr>
          <w:rFonts w:ascii="Times New Roman" w:hAnsi="Times New Roman"/>
          <w:b/>
          <w:bCs/>
          <w:sz w:val="36"/>
          <w:szCs w:val="28"/>
        </w:rPr>
        <w:t>Association Nationale des Puéricultrices(teurs) Diplômé(e)s et des Etudiants (ANPDE)</w:t>
      </w:r>
    </w:p>
    <w:p w:rsidR="00516F2E" w:rsidRPr="00516F2E" w:rsidRDefault="00516F2E" w:rsidP="00552927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6"/>
          <w:szCs w:val="28"/>
        </w:rPr>
      </w:pPr>
      <w:r w:rsidRPr="00010D1E">
        <w:rPr>
          <w:rFonts w:ascii="Times New Roman" w:hAnsi="Times New Roman"/>
          <w:b/>
          <w:bCs/>
          <w:sz w:val="36"/>
          <w:szCs w:val="28"/>
        </w:rPr>
        <w:t>ANPDE – 132 avenue du Général Leclerc - 75014 PARIS</w:t>
      </w:r>
    </w:p>
    <w:p w:rsidR="006B0E1F" w:rsidRDefault="006B0E1F" w:rsidP="006B0E1F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tabs>
          <w:tab w:val="left" w:pos="228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z w:val="44"/>
          <w:szCs w:val="28"/>
        </w:rPr>
      </w:pPr>
    </w:p>
    <w:p w:rsidR="001C65F9" w:rsidRDefault="006B0E1F" w:rsidP="00496A15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44"/>
          <w:szCs w:val="28"/>
        </w:rPr>
      </w:pPr>
      <w:r>
        <w:rPr>
          <w:noProof/>
        </w:rPr>
        <w:drawing>
          <wp:inline distT="0" distB="0" distL="0" distR="0">
            <wp:extent cx="3517900" cy="1673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15" w:rsidRDefault="00496A15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44"/>
          <w:szCs w:val="28"/>
        </w:rPr>
      </w:pPr>
    </w:p>
    <w:p w:rsidR="00516F2E" w:rsidRPr="00C24721" w:rsidRDefault="00516F2E" w:rsidP="00552927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4F81BD" w:themeColor="accent1"/>
          <w:sz w:val="44"/>
          <w:szCs w:val="28"/>
        </w:rPr>
      </w:pPr>
      <w:r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 xml:space="preserve">Document à envoyer format </w:t>
      </w:r>
      <w:r w:rsidR="00C123B8"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>W</w:t>
      </w:r>
      <w:r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 xml:space="preserve">ord </w:t>
      </w:r>
    </w:p>
    <w:p w:rsidR="00516F2E" w:rsidRPr="00C24721" w:rsidRDefault="0040355E" w:rsidP="006B0E1F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F81BD" w:themeColor="accent1"/>
          <w:sz w:val="44"/>
          <w:szCs w:val="28"/>
        </w:rPr>
      </w:pPr>
      <w:r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>A</w:t>
      </w:r>
      <w:r w:rsidR="00C569D0"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 xml:space="preserve">vant le </w:t>
      </w:r>
      <w:r w:rsidR="00C02C75">
        <w:rPr>
          <w:rFonts w:ascii="Times New Roman" w:hAnsi="Times New Roman"/>
          <w:b/>
          <w:bCs/>
          <w:color w:val="4F81BD" w:themeColor="accent1"/>
          <w:sz w:val="44"/>
          <w:szCs w:val="28"/>
        </w:rPr>
        <w:t>31 octobre 2019</w:t>
      </w:r>
      <w:r w:rsidR="00516F2E"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 xml:space="preserve"> à</w:t>
      </w:r>
      <w:r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> :</w:t>
      </w:r>
      <w:r w:rsidR="00516F2E" w:rsidRPr="00C24721">
        <w:rPr>
          <w:rFonts w:ascii="Times New Roman" w:hAnsi="Times New Roman"/>
          <w:b/>
          <w:bCs/>
          <w:color w:val="4F81BD" w:themeColor="accent1"/>
          <w:sz w:val="44"/>
          <w:szCs w:val="28"/>
        </w:rPr>
        <w:t> </w:t>
      </w:r>
    </w:p>
    <w:p w:rsidR="00496A15" w:rsidRPr="00C24721" w:rsidRDefault="00674551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color w:val="4F81BD" w:themeColor="accent1"/>
          <w:sz w:val="44"/>
          <w:szCs w:val="24"/>
          <w:u w:color="4F81BD" w:themeColor="accent1"/>
        </w:rPr>
      </w:pPr>
      <w:hyperlink r:id="rId10" w:history="1">
        <w:r w:rsidR="0040355E" w:rsidRPr="00C24721">
          <w:rPr>
            <w:rStyle w:val="Lienhypertexte"/>
            <w:rFonts w:ascii="Times New Roman" w:hAnsi="Times New Roman"/>
            <w:b/>
            <w:color w:val="4F81BD" w:themeColor="accent1"/>
            <w:sz w:val="44"/>
            <w:szCs w:val="24"/>
            <w:u w:color="4F81BD" w:themeColor="accent1"/>
          </w:rPr>
          <w:t>conseil-scientifique@anpde.asso.fr</w:t>
        </w:r>
      </w:hyperlink>
    </w:p>
    <w:p w:rsidR="00496A15" w:rsidRPr="00C24721" w:rsidRDefault="00496A15" w:rsidP="00CC69B0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4F81BD" w:themeColor="accent1"/>
          <w:sz w:val="44"/>
          <w:szCs w:val="28"/>
          <w:u w:color="4F81BD" w:themeColor="accent1"/>
        </w:rPr>
      </w:pPr>
    </w:p>
    <w:p w:rsidR="006B0E1F" w:rsidRDefault="006B0E1F" w:rsidP="006B0E1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13966" w:rsidRPr="00A85867" w:rsidRDefault="00CC69B0" w:rsidP="00D13966">
      <w:pPr>
        <w:widowControl w:val="0"/>
        <w:spacing w:after="240"/>
        <w:rPr>
          <w:rFonts w:ascii="Times New Roman" w:hAnsi="Times New Roman"/>
          <w:sz w:val="24"/>
          <w:szCs w:val="24"/>
        </w:rPr>
      </w:pPr>
      <w:r w:rsidRPr="00C24721">
        <w:rPr>
          <w:u w:val="single"/>
        </w:rPr>
        <w:t>Rappel</w:t>
      </w:r>
      <w:r>
        <w:t xml:space="preserve"> : </w:t>
      </w:r>
      <w:r>
        <w:rPr>
          <w:rFonts w:ascii="Times New Roman" w:hAnsi="Times New Roman"/>
          <w:sz w:val="24"/>
          <w:szCs w:val="24"/>
        </w:rPr>
        <w:t>Lorsqu’un auteur ou un groupe d’auteurs présentent une proposition de communication orale en session parallèle, il(s) s’engage(nt) à s’inscrire aux 4</w:t>
      </w:r>
      <w:r w:rsidR="00C02C7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vertAlign w:val="superscript"/>
        </w:rPr>
        <w:t>èmes</w:t>
      </w:r>
      <w:r>
        <w:rPr>
          <w:rFonts w:ascii="Times New Roman" w:hAnsi="Times New Roman"/>
          <w:sz w:val="24"/>
          <w:szCs w:val="24"/>
        </w:rPr>
        <w:t xml:space="preserve"> Journées Nationales d’Etudes des Puéricultrices, </w:t>
      </w:r>
      <w:r w:rsidR="00D970D2" w:rsidRPr="00C24721">
        <w:rPr>
          <w:rFonts w:ascii="Times New Roman" w:hAnsi="Times New Roman"/>
          <w:color w:val="auto"/>
          <w:sz w:val="24"/>
          <w:szCs w:val="24"/>
        </w:rPr>
        <w:t xml:space="preserve">avant le </w:t>
      </w:r>
      <w:r w:rsidR="00C123B8" w:rsidRPr="00C24721">
        <w:rPr>
          <w:rFonts w:ascii="Times New Roman" w:hAnsi="Times New Roman"/>
          <w:color w:val="auto"/>
          <w:sz w:val="24"/>
          <w:szCs w:val="24"/>
        </w:rPr>
        <w:t xml:space="preserve">15 avril </w:t>
      </w:r>
      <w:r w:rsidR="00D970D2" w:rsidRPr="00C24721">
        <w:rPr>
          <w:rFonts w:ascii="Times New Roman" w:hAnsi="Times New Roman"/>
          <w:color w:val="auto"/>
          <w:sz w:val="24"/>
          <w:szCs w:val="24"/>
        </w:rPr>
        <w:t>2</w:t>
      </w:r>
      <w:r w:rsidR="00C02C75">
        <w:rPr>
          <w:rFonts w:ascii="Times New Roman" w:hAnsi="Times New Roman"/>
          <w:color w:val="auto"/>
          <w:sz w:val="24"/>
          <w:szCs w:val="24"/>
        </w:rPr>
        <w:t>020</w:t>
      </w:r>
      <w:r w:rsidRPr="00C2472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Au-delà de ce délai, la communication orale sera déprogrammée du congrès. </w:t>
      </w:r>
      <w:r w:rsidR="00D13966">
        <w:rPr>
          <w:rFonts w:ascii="Times New Roman" w:hAnsi="Times New Roman"/>
          <w:sz w:val="24"/>
          <w:szCs w:val="24"/>
        </w:rPr>
        <w:t>L’ANPDE précise que le jour de l’intervention, le repas du midi sera pris en charge par l’association. Aucun autre frais (hôtelier, déplacements, impression et/ou acheminement de poster) ne pourra être pris en charge. Le ou les auteur(s) doivent s’organiser au préalable pour couvrir les frais liés à la participation au congrès, qui leur permettra une visibilité scientifique reconnue.</w:t>
      </w:r>
    </w:p>
    <w:p w:rsidR="00CC69B0" w:rsidRPr="00CC69B0" w:rsidRDefault="00CC69B0" w:rsidP="00CC69B0">
      <w:pPr>
        <w:widowControl w:val="0"/>
        <w:spacing w:after="240"/>
        <w:rPr>
          <w:rFonts w:ascii="Times New Roman" w:hAnsi="Times New Roman"/>
          <w:sz w:val="24"/>
          <w:szCs w:val="24"/>
        </w:rPr>
        <w:sectPr w:rsidR="00CC69B0" w:rsidRPr="00CC69B0">
          <w:pgSz w:w="11900" w:h="16840"/>
          <w:pgMar w:top="851" w:right="1134" w:bottom="851" w:left="1134" w:header="170" w:footer="170" w:gutter="0"/>
          <w:cols w:space="720"/>
        </w:sectPr>
      </w:pPr>
    </w:p>
    <w:p w:rsidR="008D4CD8" w:rsidRDefault="00CC69B0" w:rsidP="00552927">
      <w:pPr>
        <w:jc w:val="center"/>
        <w:outlineLvl w:val="0"/>
        <w:rPr>
          <w:rStyle w:val="Aucun"/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13970</wp:posOffset>
            </wp:positionH>
            <wp:positionV relativeFrom="line">
              <wp:posOffset>36830</wp:posOffset>
            </wp:positionV>
            <wp:extent cx="914400" cy="407035"/>
            <wp:effectExtent l="0" t="0" r="0" b="0"/>
            <wp:wrapThrough wrapText="bothSides" distL="57150" distR="57150">
              <wp:wrapPolygon edited="1">
                <wp:start x="33" y="75"/>
                <wp:lineTo x="21600" y="75"/>
                <wp:lineTo x="21600" y="21525"/>
                <wp:lineTo x="33" y="21525"/>
                <wp:lineTo x="33" y="75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07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Times New Roman" w:hAnsi="Times New Roman"/>
          <w:b/>
          <w:bCs/>
          <w:sz w:val="28"/>
          <w:szCs w:val="28"/>
        </w:rPr>
        <w:t>A</w:t>
      </w:r>
      <w:r w:rsidR="00913702">
        <w:rPr>
          <w:rStyle w:val="Aucun"/>
          <w:rFonts w:ascii="Times New Roman" w:hAnsi="Times New Roman"/>
          <w:b/>
          <w:bCs/>
          <w:sz w:val="28"/>
          <w:szCs w:val="28"/>
        </w:rPr>
        <w:t>PPEL A COMMUNICATION </w:t>
      </w:r>
    </w:p>
    <w:p w:rsidR="005149B4" w:rsidRDefault="006B0E1F">
      <w:pPr>
        <w:jc w:val="center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EN SESSION PARALLELE</w:t>
      </w:r>
      <w:r w:rsidR="00C02C75">
        <w:rPr>
          <w:rStyle w:val="Aucun"/>
          <w:rFonts w:ascii="Times New Roman" w:hAnsi="Times New Roman"/>
          <w:b/>
          <w:bCs/>
          <w:sz w:val="28"/>
          <w:szCs w:val="28"/>
        </w:rPr>
        <w:t xml:space="preserve"> 2020</w:t>
      </w:r>
    </w:p>
    <w:p w:rsidR="005149B4" w:rsidRDefault="005149B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913702" w:rsidP="00552927">
      <w:pPr>
        <w:jc w:val="left"/>
        <w:outlineLvl w:val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TITRE DE LA PRÉSENTATION</w:t>
      </w:r>
      <w:r w:rsidR="006A22FF"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:</w:t>
      </w:r>
    </w:p>
    <w:p w:rsidR="005149B4" w:rsidRDefault="00913702">
      <w:pPr>
        <w:jc w:val="lef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9B4" w:rsidRDefault="005149B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A1511" w:rsidRDefault="00BA1511" w:rsidP="00552927">
      <w:pPr>
        <w:autoSpaceDE w:val="0"/>
        <w:autoSpaceDN w:val="0"/>
        <w:adjustRightInd w:val="0"/>
        <w:ind w:left="284" w:hanging="284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IDENTITÉ DE L’AUTEUR PRINCIPAL</w:t>
      </w:r>
    </w:p>
    <w:p w:rsidR="00BA1511" w:rsidRPr="00E246AD" w:rsidRDefault="00BA1511" w:rsidP="00BA1511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875"/>
      </w:tblGrid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sz w:val="24"/>
                <w:szCs w:val="24"/>
              </w:rPr>
              <w:t xml:space="preserve">Nom de famille  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sz w:val="24"/>
                <w:szCs w:val="24"/>
              </w:rPr>
              <w:t>Prénom 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Poste occupé 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Employeur </w:t>
            </w:r>
            <w:r w:rsidRPr="00A723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Diplôme(s) 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Adresse postale </w:t>
            </w: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Téléphone </w:t>
            </w:r>
            <w:r w:rsidRPr="00A72307">
              <w:rPr>
                <w:rFonts w:ascii="Times New Roman" w:hAnsi="Times New Roman"/>
                <w:sz w:val="24"/>
                <w:szCs w:val="24"/>
              </w:rPr>
              <w:t>:</w:t>
            </w: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Courriel-Email </w:t>
            </w:r>
            <w:r w:rsidRPr="00A723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1511" w:rsidRDefault="00BA1511" w:rsidP="00BA1511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</w:rPr>
      </w:pPr>
    </w:p>
    <w:p w:rsidR="00BA1511" w:rsidRDefault="00BA1511" w:rsidP="00BA1511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</w:p>
    <w:p w:rsidR="00BA1511" w:rsidRDefault="00BA1511" w:rsidP="00552927">
      <w:pPr>
        <w:autoSpaceDE w:val="0"/>
        <w:autoSpaceDN w:val="0"/>
        <w:adjustRightInd w:val="0"/>
        <w:ind w:left="284" w:hanging="284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CO-AUTEUR</w:t>
      </w:r>
    </w:p>
    <w:p w:rsidR="00BA1511" w:rsidRDefault="00BA1511" w:rsidP="00BA1511">
      <w:p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875"/>
      </w:tblGrid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sz w:val="24"/>
                <w:szCs w:val="24"/>
              </w:rPr>
              <w:t xml:space="preserve">Nom de famille  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sz w:val="24"/>
                <w:szCs w:val="24"/>
              </w:rPr>
              <w:t>Prénom 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Poste occupé 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Employeur </w:t>
            </w:r>
            <w:r w:rsidRPr="00A723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Diplôme(s) 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Adresse postale </w:t>
            </w: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Téléphone </w:t>
            </w:r>
            <w:r w:rsidRPr="00A72307">
              <w:rPr>
                <w:rFonts w:ascii="Times New Roman" w:hAnsi="Times New Roman"/>
                <w:sz w:val="24"/>
                <w:szCs w:val="24"/>
              </w:rPr>
              <w:t>:</w:t>
            </w: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1511" w:rsidRPr="00A72307" w:rsidTr="00F34F09">
        <w:tc>
          <w:tcPr>
            <w:tcW w:w="1976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2307">
              <w:rPr>
                <w:rFonts w:ascii="Times New Roman" w:hAnsi="Times New Roman"/>
                <w:bCs/>
                <w:sz w:val="24"/>
                <w:szCs w:val="24"/>
              </w:rPr>
              <w:t>Courriel-Email </w:t>
            </w:r>
            <w:r w:rsidRPr="00A723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913" w:type="dxa"/>
            <w:shd w:val="clear" w:color="auto" w:fill="auto"/>
          </w:tcPr>
          <w:p w:rsidR="00BA1511" w:rsidRPr="00A72307" w:rsidRDefault="00BA1511" w:rsidP="00F34F09">
            <w:pPr>
              <w:tabs>
                <w:tab w:val="left" w:pos="3369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1511" w:rsidRDefault="00BA1511" w:rsidP="00BA1511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BA1511" w:rsidRDefault="00BA1511" w:rsidP="00BA1511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5149B4" w:rsidRDefault="005149B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149B4" w:rsidRDefault="005149B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149B4" w:rsidRDefault="005149B4">
      <w:pPr>
        <w:jc w:val="left"/>
      </w:pPr>
    </w:p>
    <w:p w:rsidR="00CC69B0" w:rsidRDefault="00CC69B0">
      <w:pPr>
        <w:jc w:val="left"/>
      </w:pPr>
    </w:p>
    <w:p w:rsidR="00CC69B0" w:rsidRDefault="00CC69B0">
      <w:pPr>
        <w:jc w:val="left"/>
      </w:pPr>
    </w:p>
    <w:p w:rsidR="00CC69B0" w:rsidRPr="00A85867" w:rsidRDefault="00CC69B0" w:rsidP="00CC69B0">
      <w:pPr>
        <w:widowControl w:val="0"/>
        <w:spacing w:after="240"/>
        <w:rPr>
          <w:rFonts w:ascii="Times New Roman" w:hAnsi="Times New Roman"/>
          <w:sz w:val="24"/>
          <w:szCs w:val="24"/>
        </w:rPr>
      </w:pPr>
    </w:p>
    <w:p w:rsidR="00CC69B0" w:rsidRDefault="00CC69B0">
      <w:pPr>
        <w:jc w:val="left"/>
        <w:sectPr w:rsidR="00CC69B0">
          <w:footerReference w:type="even" r:id="rId12"/>
          <w:footerReference w:type="default" r:id="rId13"/>
          <w:pgSz w:w="11900" w:h="16840"/>
          <w:pgMar w:top="851" w:right="1134" w:bottom="851" w:left="1134" w:header="170" w:footer="170" w:gutter="0"/>
          <w:cols w:space="720"/>
        </w:sectPr>
      </w:pPr>
    </w:p>
    <w:p w:rsidR="005149B4" w:rsidRDefault="0091370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277495</wp:posOffset>
            </wp:positionH>
            <wp:positionV relativeFrom="line">
              <wp:posOffset>-522604</wp:posOffset>
            </wp:positionV>
            <wp:extent cx="914400" cy="407035"/>
            <wp:effectExtent l="0" t="0" r="0" b="0"/>
            <wp:wrapThrough wrapText="bothSides" distL="57150" distR="57150">
              <wp:wrapPolygon edited="1">
                <wp:start x="33" y="75"/>
                <wp:lineTo x="21600" y="75"/>
                <wp:lineTo x="21600" y="21525"/>
                <wp:lineTo x="33" y="21525"/>
                <wp:lineTo x="33" y="75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07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A1511">
        <w:rPr>
          <w:rStyle w:val="Aucun"/>
          <w:rFonts w:ascii="Times New Roman" w:hAnsi="Times New Roman"/>
          <w:b/>
          <w:bCs/>
          <w:sz w:val="28"/>
          <w:szCs w:val="28"/>
        </w:rPr>
        <w:t>RÉSUMÉ DE LA PROPOSITION DE COMMUNICATION EN SESSION PARALLELE</w:t>
      </w:r>
      <w:r w:rsidR="00C02C75">
        <w:rPr>
          <w:rStyle w:val="Aucun"/>
          <w:rFonts w:ascii="Times New Roman" w:hAnsi="Times New Roman"/>
          <w:b/>
          <w:bCs/>
          <w:sz w:val="28"/>
          <w:szCs w:val="28"/>
        </w:rPr>
        <w:t xml:space="preserve"> 2020</w:t>
      </w:r>
    </w:p>
    <w:p w:rsidR="005149B4" w:rsidRDefault="005149B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149B4" w:rsidRDefault="005149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49B4" w:rsidRDefault="005149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49B4" w:rsidRDefault="00913702">
      <w:pPr>
        <w:numPr>
          <w:ilvl w:val="0"/>
          <w:numId w:val="5"/>
        </w:numPr>
        <w:jc w:val="left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ucun"/>
          <w:rFonts w:ascii="Times New Roman" w:hAnsi="Times New Roman"/>
          <w:b/>
          <w:bCs/>
          <w:sz w:val="20"/>
          <w:szCs w:val="20"/>
        </w:rPr>
        <w:t>Pour calculer le nombre de mots des résumés, surlignez votre texte et utilisez «</w:t>
      </w:r>
      <w:r w:rsidR="0040355E">
        <w:rPr>
          <w:rStyle w:val="Aucun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Aucun"/>
          <w:rFonts w:ascii="Times New Roman" w:hAnsi="Times New Roman"/>
          <w:b/>
          <w:bCs/>
          <w:sz w:val="20"/>
          <w:szCs w:val="20"/>
        </w:rPr>
        <w:t>Outils / Statistiques</w:t>
      </w:r>
      <w:r w:rsidR="0040355E">
        <w:rPr>
          <w:rStyle w:val="Aucun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Aucun"/>
          <w:rFonts w:ascii="Times New Roman" w:hAnsi="Times New Roman"/>
          <w:b/>
          <w:bCs/>
          <w:sz w:val="20"/>
          <w:szCs w:val="20"/>
        </w:rPr>
        <w:t xml:space="preserve">» dans la barre de menu. </w:t>
      </w:r>
    </w:p>
    <w:p w:rsidR="005149B4" w:rsidRDefault="00913702">
      <w:pPr>
        <w:numPr>
          <w:ilvl w:val="0"/>
          <w:numId w:val="5"/>
        </w:numPr>
        <w:jc w:val="left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ucun"/>
          <w:rFonts w:ascii="Times New Roman" w:hAnsi="Times New Roman"/>
          <w:b/>
          <w:bCs/>
          <w:sz w:val="20"/>
          <w:szCs w:val="20"/>
        </w:rPr>
        <w:t xml:space="preserve">Utilisez la police de caractère Times New Roman </w:t>
      </w:r>
      <w:r w:rsidR="0040355E">
        <w:rPr>
          <w:rStyle w:val="Aucun"/>
          <w:rFonts w:ascii="Times New Roman" w:hAnsi="Times New Roman"/>
          <w:b/>
          <w:bCs/>
          <w:sz w:val="20"/>
          <w:szCs w:val="20"/>
        </w:rPr>
        <w:t>/ taille 12</w:t>
      </w:r>
    </w:p>
    <w:p w:rsidR="005149B4" w:rsidRDefault="005149B4">
      <w:pPr>
        <w:spacing w:before="120" w:line="280" w:lineRule="atLeast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913702" w:rsidP="00552927">
      <w:pPr>
        <w:tabs>
          <w:tab w:val="left" w:pos="426"/>
        </w:tabs>
        <w:spacing w:line="280" w:lineRule="atLeast"/>
        <w:outlineLvl w:val="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TITRE DU PROJET EN LETTRES MAJUSCULES :</w:t>
      </w:r>
    </w:p>
    <w:p w:rsidR="005149B4" w:rsidRDefault="00913702">
      <w:pPr>
        <w:tabs>
          <w:tab w:val="left" w:pos="426"/>
        </w:tabs>
        <w:spacing w:line="28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9B4" w:rsidRDefault="005149B4">
      <w:pP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49B4" w:rsidRDefault="005149B4">
      <w:pP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49B4" w:rsidRDefault="00913702" w:rsidP="00552927">
      <w:pPr>
        <w:tabs>
          <w:tab w:val="left" w:pos="426"/>
        </w:tabs>
        <w:spacing w:line="280" w:lineRule="atLeast"/>
        <w:outlineLvl w:val="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5 MOTS-CLÉS</w:t>
      </w:r>
      <w:r>
        <w:rPr>
          <w:rStyle w:val="Aucun"/>
          <w:rFonts w:ascii="Times New Roman" w:hAnsi="Times New Roman"/>
          <w:sz w:val="24"/>
          <w:szCs w:val="24"/>
        </w:rPr>
        <w:t> :</w:t>
      </w:r>
    </w:p>
    <w:p w:rsidR="005149B4" w:rsidRDefault="00913702">
      <w:pPr>
        <w:tabs>
          <w:tab w:val="left" w:pos="426"/>
        </w:tabs>
        <w:spacing w:line="28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- </w:t>
      </w:r>
    </w:p>
    <w:p w:rsidR="005149B4" w:rsidRDefault="00913702">
      <w:pPr>
        <w:tabs>
          <w:tab w:val="left" w:pos="426"/>
        </w:tabs>
        <w:spacing w:line="28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-</w:t>
      </w:r>
    </w:p>
    <w:p w:rsidR="005149B4" w:rsidRDefault="00913702">
      <w:pPr>
        <w:tabs>
          <w:tab w:val="left" w:pos="426"/>
        </w:tabs>
        <w:spacing w:line="28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-</w:t>
      </w:r>
    </w:p>
    <w:p w:rsidR="005149B4" w:rsidRDefault="00913702">
      <w:pPr>
        <w:tabs>
          <w:tab w:val="left" w:pos="426"/>
        </w:tabs>
        <w:spacing w:line="28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-</w:t>
      </w:r>
    </w:p>
    <w:p w:rsidR="005149B4" w:rsidRDefault="00913702">
      <w:pPr>
        <w:tabs>
          <w:tab w:val="left" w:pos="426"/>
        </w:tabs>
        <w:spacing w:line="280" w:lineRule="atLeast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-</w:t>
      </w:r>
    </w:p>
    <w:p w:rsidR="005149B4" w:rsidRDefault="005149B4">
      <w:pP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49B4" w:rsidRDefault="00913702" w:rsidP="00552927">
      <w:pPr>
        <w:tabs>
          <w:tab w:val="left" w:pos="426"/>
        </w:tabs>
        <w:spacing w:line="280" w:lineRule="atLeast"/>
        <w:ind w:left="426" w:hanging="426"/>
        <w:outlineLvl w:val="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RÉSUMÉ EN UN SEUL PARAGRAPHE D’AU PLUS </w:t>
      </w:r>
      <w:r>
        <w:rPr>
          <w:rStyle w:val="Aucun"/>
          <w:rFonts w:ascii="Times New Roman" w:hAnsi="Times New Roman"/>
          <w:b/>
          <w:bCs/>
          <w:sz w:val="28"/>
          <w:szCs w:val="28"/>
          <w:u w:val="single"/>
        </w:rPr>
        <w:t>250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 xml:space="preserve"> MOTS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:</w:t>
      </w:r>
    </w:p>
    <w:p w:rsidR="005149B4" w:rsidRDefault="00913702">
      <w:pPr>
        <w:spacing w:line="280" w:lineRule="atLeast"/>
        <w:rPr>
          <w:rStyle w:val="Aucun"/>
          <w:rFonts w:ascii="Times New Roman" w:eastAsia="Times New Roman" w:hAnsi="Times New Roman" w:cs="Times New Roman"/>
          <w:sz w:val="18"/>
          <w:szCs w:val="18"/>
        </w:rPr>
      </w:pPr>
      <w:r>
        <w:rPr>
          <w:rStyle w:val="Aucun"/>
          <w:rFonts w:ascii="Times New Roman" w:hAnsi="Times New Roman"/>
          <w:sz w:val="18"/>
          <w:szCs w:val="18"/>
        </w:rPr>
        <w:t>Le texte doit comprendre : une brève introduction, les objectifs de la présentation, la méthode utilisée, les résultats et la conclusion.</w:t>
      </w:r>
    </w:p>
    <w:p w:rsidR="005149B4" w:rsidRDefault="00913702">
      <w:pPr>
        <w:spacing w:line="280" w:lineRule="atLeast"/>
        <w:rPr>
          <w:rStyle w:val="Aucun"/>
          <w:rFonts w:ascii="Times New Roman" w:eastAsia="Times New Roman" w:hAnsi="Times New Roman" w:cs="Times New Roman"/>
          <w:sz w:val="18"/>
          <w:szCs w:val="18"/>
        </w:rPr>
      </w:pPr>
      <w:r>
        <w:rPr>
          <w:rStyle w:val="Aucun"/>
          <w:rFonts w:ascii="Times New Roman" w:hAnsi="Times New Roman"/>
          <w:sz w:val="18"/>
          <w:szCs w:val="18"/>
        </w:rPr>
        <w:t>Il pourra vous être proposé la rédaction d’un article plus long pour une publication dans les Cahiers de la Puéricultrice, après avis du comité de rédaction de la revue.</w:t>
      </w:r>
    </w:p>
    <w:p w:rsidR="005149B4" w:rsidRDefault="005149B4">
      <w:pP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</w:tabs>
        <w:spacing w:line="280" w:lineRule="atLeast"/>
      </w:pPr>
    </w:p>
    <w:sectPr w:rsidR="005149B4" w:rsidSect="00F56122">
      <w:pgSz w:w="11900" w:h="16840"/>
      <w:pgMar w:top="1417" w:right="1417" w:bottom="1417" w:left="1417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51" w:rsidRDefault="00674551">
      <w:r>
        <w:separator/>
      </w:r>
    </w:p>
  </w:endnote>
  <w:endnote w:type="continuationSeparator" w:id="0">
    <w:p w:rsidR="00674551" w:rsidRDefault="006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1F" w:rsidRDefault="00F56122" w:rsidP="00F77BD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B0E1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B0E1F" w:rsidRDefault="006B0E1F" w:rsidP="006B0E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B4" w:rsidRPr="006B0E1F" w:rsidRDefault="00C02C75" w:rsidP="006B0E1F">
    <w:pPr>
      <w:pStyle w:val="En-tte"/>
      <w:ind w:right="360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6849745</wp:posOffset>
              </wp:positionH>
              <wp:positionV relativeFrom="paragraph">
                <wp:posOffset>-66040</wp:posOffset>
              </wp:positionV>
              <wp:extent cx="368300" cy="274320"/>
              <wp:effectExtent l="0" t="0" r="0" b="0"/>
              <wp:wrapThrough wrapText="bothSides">
                <wp:wrapPolygon edited="0">
                  <wp:start x="0" y="0"/>
                  <wp:lineTo x="0" y="21000"/>
                  <wp:lineTo x="18993" y="21000"/>
                  <wp:lineTo x="21228" y="16500"/>
                  <wp:lineTo x="21228" y="0"/>
                  <wp:lineTo x="0" y="0"/>
                </wp:wrapPolygon>
              </wp:wrapThrough>
              <wp:docPr id="4" name="Carré corn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B0E1F" w:rsidRDefault="00F56122" w:rsidP="006B0E1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B0E1F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B48A5" w:rsidRPr="00CB48A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1026" type="#_x0000_t65" style="position:absolute;left:0;text-align:left;margin-left:539.35pt;margin-top:-5.2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" o:allowincell="f" adj="14135" strokecolor="gray" strokeweight=".25pt">
              <v:textbox>
                <w:txbxContent>
                  <w:p w:rsidR="006B0E1F" w:rsidRDefault="00F56122" w:rsidP="006B0E1F">
                    <w:pPr>
                      <w:jc w:val="center"/>
                    </w:pPr>
                    <w:r>
                      <w:fldChar w:fldCharType="begin"/>
                    </w:r>
                    <w:r w:rsidR="006B0E1F">
                      <w:instrText>PAGE    \* MERGEFORMAT</w:instrText>
                    </w:r>
                    <w:r>
                      <w:fldChar w:fldCharType="separate"/>
                    </w:r>
                    <w:r w:rsidR="00CB48A5" w:rsidRPr="00CB48A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6B0E1F" w:rsidRPr="006B0E1F">
      <w:rPr>
        <w:sz w:val="18"/>
      </w:rPr>
      <w:t xml:space="preserve">Descriptif appel à communication session parallèle JNE </w:t>
    </w:r>
    <w:r>
      <w:rPr>
        <w:sz w:val="18"/>
      </w:rPr>
      <w:t>2020</w:t>
    </w:r>
  </w:p>
  <w:p w:rsidR="006B0E1F" w:rsidRDefault="006B0E1F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51" w:rsidRDefault="00674551">
      <w:r>
        <w:separator/>
      </w:r>
    </w:p>
  </w:footnote>
  <w:footnote w:type="continuationSeparator" w:id="0">
    <w:p w:rsidR="00674551" w:rsidRDefault="0067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482"/>
    <w:multiLevelType w:val="hybridMultilevel"/>
    <w:tmpl w:val="EC4A7FA2"/>
    <w:styleLink w:val="Style1import"/>
    <w:lvl w:ilvl="0" w:tplc="F782C896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C0A4A0">
      <w:start w:val="1"/>
      <w:numFmt w:val="bullet"/>
      <w:lvlText w:val="o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06DC40">
      <w:start w:val="1"/>
      <w:numFmt w:val="bullet"/>
      <w:lvlText w:val="▪"/>
      <w:lvlJc w:val="left"/>
      <w:pPr>
        <w:ind w:left="213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FCEF66">
      <w:start w:val="1"/>
      <w:numFmt w:val="bullet"/>
      <w:lvlText w:val="•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4CBB8">
      <w:start w:val="1"/>
      <w:numFmt w:val="bullet"/>
      <w:lvlText w:val="o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C2CC6E">
      <w:start w:val="1"/>
      <w:numFmt w:val="bullet"/>
      <w:lvlText w:val="▪"/>
      <w:lvlJc w:val="left"/>
      <w:pPr>
        <w:ind w:left="425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E47A8">
      <w:start w:val="1"/>
      <w:numFmt w:val="bullet"/>
      <w:lvlText w:val="•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E41A00">
      <w:start w:val="1"/>
      <w:numFmt w:val="bullet"/>
      <w:lvlText w:val="o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14F4E6">
      <w:start w:val="1"/>
      <w:numFmt w:val="bullet"/>
      <w:lvlText w:val="▪"/>
      <w:lvlJc w:val="left"/>
      <w:pPr>
        <w:ind w:left="6378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91172D4"/>
    <w:multiLevelType w:val="hybridMultilevel"/>
    <w:tmpl w:val="DA3CC9C6"/>
    <w:styleLink w:val="Style2import"/>
    <w:lvl w:ilvl="0" w:tplc="348C27C6">
      <w:start w:val="1"/>
      <w:numFmt w:val="bullet"/>
      <w:lvlText w:val="•"/>
      <w:lvlJc w:val="left"/>
      <w:pPr>
        <w:tabs>
          <w:tab w:val="left" w:pos="709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525D12">
      <w:start w:val="1"/>
      <w:numFmt w:val="bullet"/>
      <w:lvlText w:val="o"/>
      <w:lvlJc w:val="left"/>
      <w:pPr>
        <w:tabs>
          <w:tab w:val="left" w:pos="426"/>
        </w:tabs>
        <w:ind w:left="114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B8CF36">
      <w:start w:val="1"/>
      <w:numFmt w:val="bullet"/>
      <w:lvlText w:val="▪"/>
      <w:lvlJc w:val="left"/>
      <w:pPr>
        <w:tabs>
          <w:tab w:val="left" w:pos="426"/>
          <w:tab w:val="left" w:pos="709"/>
        </w:tabs>
        <w:ind w:left="186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28F6EA">
      <w:start w:val="1"/>
      <w:numFmt w:val="bullet"/>
      <w:lvlText w:val="•"/>
      <w:lvlJc w:val="left"/>
      <w:pPr>
        <w:tabs>
          <w:tab w:val="left" w:pos="426"/>
          <w:tab w:val="left" w:pos="709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AAE500">
      <w:start w:val="1"/>
      <w:numFmt w:val="bullet"/>
      <w:lvlText w:val="o"/>
      <w:lvlJc w:val="left"/>
      <w:pPr>
        <w:tabs>
          <w:tab w:val="left" w:pos="426"/>
          <w:tab w:val="left" w:pos="709"/>
        </w:tabs>
        <w:ind w:left="330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E48998">
      <w:start w:val="1"/>
      <w:numFmt w:val="bullet"/>
      <w:lvlText w:val="▪"/>
      <w:lvlJc w:val="left"/>
      <w:pPr>
        <w:tabs>
          <w:tab w:val="left" w:pos="426"/>
          <w:tab w:val="left" w:pos="709"/>
        </w:tabs>
        <w:ind w:left="402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1E2E30">
      <w:start w:val="1"/>
      <w:numFmt w:val="bullet"/>
      <w:lvlText w:val="•"/>
      <w:lvlJc w:val="left"/>
      <w:pPr>
        <w:tabs>
          <w:tab w:val="left" w:pos="426"/>
          <w:tab w:val="left" w:pos="709"/>
        </w:tabs>
        <w:ind w:left="47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81050">
      <w:start w:val="1"/>
      <w:numFmt w:val="bullet"/>
      <w:lvlText w:val="o"/>
      <w:lvlJc w:val="left"/>
      <w:pPr>
        <w:tabs>
          <w:tab w:val="left" w:pos="426"/>
          <w:tab w:val="left" w:pos="709"/>
        </w:tabs>
        <w:ind w:left="546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668A46">
      <w:start w:val="1"/>
      <w:numFmt w:val="bullet"/>
      <w:lvlText w:val="▪"/>
      <w:lvlJc w:val="left"/>
      <w:pPr>
        <w:tabs>
          <w:tab w:val="left" w:pos="426"/>
          <w:tab w:val="left" w:pos="709"/>
        </w:tabs>
        <w:ind w:left="618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8566AA"/>
    <w:multiLevelType w:val="hybridMultilevel"/>
    <w:tmpl w:val="EC4A7FA2"/>
    <w:numStyleLink w:val="Style1import"/>
  </w:abstractNum>
  <w:abstractNum w:abstractNumId="3">
    <w:nsid w:val="58587DD7"/>
    <w:multiLevelType w:val="hybridMultilevel"/>
    <w:tmpl w:val="36E0BD7A"/>
    <w:lvl w:ilvl="0" w:tplc="7DE2C0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0D68"/>
    <w:multiLevelType w:val="hybridMultilevel"/>
    <w:tmpl w:val="DA3CC9C6"/>
    <w:numStyleLink w:val="Style2import"/>
  </w:abstractNum>
  <w:abstractNum w:abstractNumId="5">
    <w:nsid w:val="752B48BF"/>
    <w:multiLevelType w:val="hybridMultilevel"/>
    <w:tmpl w:val="F960A37E"/>
    <w:lvl w:ilvl="0" w:tplc="9232197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F8821E80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7E5232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8E801E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3A2386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8D2FE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B67976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8CD2FA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E2800E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B41622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4"/>
    <w:rsid w:val="000011DA"/>
    <w:rsid w:val="000762B4"/>
    <w:rsid w:val="00155F03"/>
    <w:rsid w:val="001C13FE"/>
    <w:rsid w:val="001C65F9"/>
    <w:rsid w:val="002B24AC"/>
    <w:rsid w:val="00376FDF"/>
    <w:rsid w:val="003E49E5"/>
    <w:rsid w:val="0040355E"/>
    <w:rsid w:val="004874B2"/>
    <w:rsid w:val="00496A15"/>
    <w:rsid w:val="004E7637"/>
    <w:rsid w:val="005149B4"/>
    <w:rsid w:val="00516F2E"/>
    <w:rsid w:val="00552927"/>
    <w:rsid w:val="005733D1"/>
    <w:rsid w:val="00674128"/>
    <w:rsid w:val="00674551"/>
    <w:rsid w:val="006A22FF"/>
    <w:rsid w:val="006B0E1F"/>
    <w:rsid w:val="00725FFB"/>
    <w:rsid w:val="00747CE8"/>
    <w:rsid w:val="008D3927"/>
    <w:rsid w:val="008D4CD8"/>
    <w:rsid w:val="00913702"/>
    <w:rsid w:val="00951CCA"/>
    <w:rsid w:val="009D57A2"/>
    <w:rsid w:val="009D6E40"/>
    <w:rsid w:val="00A2626B"/>
    <w:rsid w:val="00A85867"/>
    <w:rsid w:val="00AA6733"/>
    <w:rsid w:val="00AE0C83"/>
    <w:rsid w:val="00BA1511"/>
    <w:rsid w:val="00BC6602"/>
    <w:rsid w:val="00C02C75"/>
    <w:rsid w:val="00C123B8"/>
    <w:rsid w:val="00C24721"/>
    <w:rsid w:val="00C5339A"/>
    <w:rsid w:val="00C560AB"/>
    <w:rsid w:val="00C569D0"/>
    <w:rsid w:val="00C816B0"/>
    <w:rsid w:val="00CA10CE"/>
    <w:rsid w:val="00CB48A5"/>
    <w:rsid w:val="00CC0F51"/>
    <w:rsid w:val="00CC37F9"/>
    <w:rsid w:val="00CC62F0"/>
    <w:rsid w:val="00CC69B0"/>
    <w:rsid w:val="00CD77A5"/>
    <w:rsid w:val="00D13966"/>
    <w:rsid w:val="00D304A2"/>
    <w:rsid w:val="00D970D2"/>
    <w:rsid w:val="00DC15AF"/>
    <w:rsid w:val="00EC2DAD"/>
    <w:rsid w:val="00ED519D"/>
    <w:rsid w:val="00F56122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122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6122"/>
    <w:rPr>
      <w:u w:val="single"/>
    </w:rPr>
  </w:style>
  <w:style w:type="table" w:customStyle="1" w:styleId="TableNormal">
    <w:name w:val="Table Normal"/>
    <w:rsid w:val="00F561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5612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yle1import">
    <w:name w:val="Style 1 importé"/>
    <w:rsid w:val="00F56122"/>
    <w:pPr>
      <w:numPr>
        <w:numId w:val="1"/>
      </w:numPr>
    </w:pPr>
  </w:style>
  <w:style w:type="character" w:customStyle="1" w:styleId="Aucun">
    <w:name w:val="Aucun"/>
    <w:rsid w:val="00F56122"/>
  </w:style>
  <w:style w:type="character" w:customStyle="1" w:styleId="Hyperlink0">
    <w:name w:val="Hyperlink.0"/>
    <w:basedOn w:val="Aucun"/>
    <w:rsid w:val="00F56122"/>
    <w:rPr>
      <w:color w:val="0000FF"/>
      <w:u w:val="single" w:color="0000FF"/>
    </w:rPr>
  </w:style>
  <w:style w:type="numbering" w:customStyle="1" w:styleId="Style2import">
    <w:name w:val="Style 2 importé"/>
    <w:rsid w:val="00F56122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376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F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FDF"/>
    <w:rPr>
      <w:rFonts w:ascii="Arial" w:hAnsi="Arial" w:cs="Arial Unicode MS"/>
      <w:color w:val="000000"/>
      <w:u w:color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FDF"/>
    <w:rPr>
      <w:rFonts w:ascii="Arial" w:hAnsi="Arial" w:cs="Arial Unicode MS"/>
      <w:b/>
      <w:bCs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F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FDF"/>
    <w:rPr>
      <w:rFonts w:ascii="Segoe UI" w:hAnsi="Segoe UI" w:cs="Segoe UI"/>
      <w:color w:val="000000"/>
      <w:sz w:val="18"/>
      <w:szCs w:val="18"/>
      <w:u w:color="000000"/>
    </w:rPr>
  </w:style>
  <w:style w:type="paragraph" w:styleId="Paragraphedeliste">
    <w:name w:val="List Paragraph"/>
    <w:basedOn w:val="Normal"/>
    <w:uiPriority w:val="34"/>
    <w:qFormat/>
    <w:rsid w:val="00951CC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B0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E1F"/>
    <w:rPr>
      <w:rFonts w:ascii="Arial" w:hAnsi="Arial" w:cs="Arial Unicode MS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6B0E1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2927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2927"/>
    <w:rPr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355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122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6122"/>
    <w:rPr>
      <w:u w:val="single"/>
    </w:rPr>
  </w:style>
  <w:style w:type="table" w:customStyle="1" w:styleId="TableNormal">
    <w:name w:val="Table Normal"/>
    <w:rsid w:val="00F561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5612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yle1import">
    <w:name w:val="Style 1 importé"/>
    <w:rsid w:val="00F56122"/>
    <w:pPr>
      <w:numPr>
        <w:numId w:val="1"/>
      </w:numPr>
    </w:pPr>
  </w:style>
  <w:style w:type="character" w:customStyle="1" w:styleId="Aucun">
    <w:name w:val="Aucun"/>
    <w:rsid w:val="00F56122"/>
  </w:style>
  <w:style w:type="character" w:customStyle="1" w:styleId="Hyperlink0">
    <w:name w:val="Hyperlink.0"/>
    <w:basedOn w:val="Aucun"/>
    <w:rsid w:val="00F56122"/>
    <w:rPr>
      <w:color w:val="0000FF"/>
      <w:u w:val="single" w:color="0000FF"/>
    </w:rPr>
  </w:style>
  <w:style w:type="numbering" w:customStyle="1" w:styleId="Style2import">
    <w:name w:val="Style 2 importé"/>
    <w:rsid w:val="00F56122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376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F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FDF"/>
    <w:rPr>
      <w:rFonts w:ascii="Arial" w:hAnsi="Arial" w:cs="Arial Unicode MS"/>
      <w:color w:val="000000"/>
      <w:u w:color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FDF"/>
    <w:rPr>
      <w:rFonts w:ascii="Arial" w:hAnsi="Arial" w:cs="Arial Unicode MS"/>
      <w:b/>
      <w:bCs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F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FDF"/>
    <w:rPr>
      <w:rFonts w:ascii="Segoe UI" w:hAnsi="Segoe UI" w:cs="Segoe UI"/>
      <w:color w:val="000000"/>
      <w:sz w:val="18"/>
      <w:szCs w:val="18"/>
      <w:u w:color="000000"/>
    </w:rPr>
  </w:style>
  <w:style w:type="paragraph" w:styleId="Paragraphedeliste">
    <w:name w:val="List Paragraph"/>
    <w:basedOn w:val="Normal"/>
    <w:uiPriority w:val="34"/>
    <w:qFormat/>
    <w:rsid w:val="00951CC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B0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E1F"/>
    <w:rPr>
      <w:rFonts w:ascii="Arial" w:hAnsi="Arial" w:cs="Arial Unicode MS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6B0E1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2927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2927"/>
    <w:rPr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35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seil-scientifique@anpde.asso.f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591664-004F-4CD7-A5D1-0B982709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COLSON Sebastien</dc:creator>
  <cp:lastModifiedBy>Manu</cp:lastModifiedBy>
  <cp:revision>2</cp:revision>
  <dcterms:created xsi:type="dcterms:W3CDTF">2019-08-20T17:06:00Z</dcterms:created>
  <dcterms:modified xsi:type="dcterms:W3CDTF">2019-08-20T17:06:00Z</dcterms:modified>
</cp:coreProperties>
</file>